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FBB2" w14:textId="77777777" w:rsidR="00D14FED" w:rsidRDefault="00D14FED">
      <w:pPr>
        <w:jc w:val="center"/>
        <w:rPr>
          <w:dstrike/>
          <w:color w:val="FF0000"/>
        </w:rPr>
      </w:pPr>
      <w:bookmarkStart w:id="0" w:name="_GoBack"/>
      <w:bookmarkEnd w:id="0"/>
      <w:r>
        <w:rPr>
          <w:rFonts w:hint="eastAsia"/>
          <w:sz w:val="24"/>
        </w:rPr>
        <w:t>同　意　書</w:t>
      </w:r>
    </w:p>
    <w:p w14:paraId="1404DBDF" w14:textId="77777777" w:rsidR="00D14FED" w:rsidRDefault="00D14FED">
      <w:pPr>
        <w:ind w:firstLineChars="100" w:firstLine="210"/>
      </w:pPr>
    </w:p>
    <w:p w14:paraId="1973A566" w14:textId="77777777" w:rsidR="00D14FED" w:rsidRDefault="00D14FED">
      <w:pPr>
        <w:ind w:firstLineChars="100" w:firstLine="210"/>
      </w:pPr>
      <w:r>
        <w:rPr>
          <w:rFonts w:hint="eastAsia"/>
        </w:rPr>
        <w:t>私は、</w:t>
      </w:r>
      <w:r w:rsidR="000B5842" w:rsidRPr="000B5842">
        <w:rPr>
          <w:rFonts w:hint="eastAsia"/>
          <w:u w:val="single"/>
        </w:rPr>
        <w:t>（研究課題名）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の研究の実施について、説明者</w:t>
      </w:r>
      <w:r w:rsidR="000B5842" w:rsidRPr="000B5842">
        <w:rPr>
          <w:rFonts w:hint="eastAsia"/>
          <w:u w:val="single"/>
        </w:rPr>
        <w:t>（研究者）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より、　　　　年　　月　　日、　　　　（場所）において説明書を用いて説明を受け、研究計画の目的・意義・方法、研究成果の発表方法、個人情報保護の方法、ならびに安全管理での配慮などについて十分理解しましたので、　　計画に参加し、求められた私個人に係る情報、データ等を提供することに同意いたします。</w:t>
      </w:r>
    </w:p>
    <w:p w14:paraId="049CF40E" w14:textId="72A4C764" w:rsidR="00D14FED" w:rsidRDefault="00D14FED">
      <w:pPr>
        <w:spacing w:beforeLines="70" w:before="212" w:afterLines="50" w:after="152"/>
        <w:ind w:firstLineChars="100" w:firstLine="210"/>
      </w:pPr>
      <w:r>
        <w:rPr>
          <w:rFonts w:hint="eastAsia"/>
        </w:rPr>
        <w:t>説明を受けて理解した項目（□の中にご自分でレ印をつけてください。）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4"/>
      </w:tblGrid>
      <w:tr w:rsidR="00D14FED" w14:paraId="0CB3B2B5" w14:textId="77777777" w:rsidTr="005029F1">
        <w:trPr>
          <w:trHeight w:val="9925"/>
        </w:trPr>
        <w:tc>
          <w:tcPr>
            <w:tcW w:w="8702" w:type="dxa"/>
          </w:tcPr>
          <w:p w14:paraId="144B60D4" w14:textId="77777777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  <w:r>
              <w:rPr>
                <w:rFonts w:hint="eastAsia"/>
              </w:rPr>
              <w:t>１　研究計画の概要に関する事項</w:t>
            </w:r>
          </w:p>
          <w:p w14:paraId="2ACE7125" w14:textId="77777777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研究の目的、意義、方法</w:t>
            </w:r>
          </w:p>
          <w:p w14:paraId="4CD760E6" w14:textId="77777777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研究成果の発表方法</w:t>
            </w:r>
          </w:p>
          <w:p w14:paraId="7DAD23D4" w14:textId="77777777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提供する情報、データ等</w:t>
            </w:r>
          </w:p>
          <w:p w14:paraId="764478C5" w14:textId="77777777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</w:p>
          <w:p w14:paraId="3BDA080A" w14:textId="77777777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  <w:r>
              <w:rPr>
                <w:rFonts w:hint="eastAsia"/>
              </w:rPr>
              <w:t>２　個人情報保護の方法に関する事項</w:t>
            </w:r>
          </w:p>
          <w:p w14:paraId="367345D2" w14:textId="77777777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個人情報の収集が、研究目的、研究計画に照らして必要であること</w:t>
            </w:r>
          </w:p>
          <w:p w14:paraId="7F4A4920" w14:textId="77777777" w:rsidR="00D14FED" w:rsidRDefault="009150C0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データ</w:t>
            </w:r>
            <w:r w:rsidRPr="006333F7">
              <w:rPr>
                <w:rFonts w:hint="eastAsia"/>
              </w:rPr>
              <w:t>の保存</w:t>
            </w:r>
            <w:r w:rsidR="00D14FED">
              <w:rPr>
                <w:rFonts w:hint="eastAsia"/>
              </w:rPr>
              <w:t>・管理について適切になされること</w:t>
            </w:r>
          </w:p>
          <w:p w14:paraId="5FE44789" w14:textId="77777777" w:rsidR="00644950" w:rsidRPr="00933EE9" w:rsidRDefault="00BF3B87">
            <w:pPr>
              <w:spacing w:before="50" w:line="240" w:lineRule="exact"/>
              <w:ind w:firstLineChars="200" w:firstLine="420"/>
            </w:pPr>
            <w:r w:rsidRPr="00933EE9">
              <w:rPr>
                <w:rFonts w:hint="eastAsia"/>
              </w:rPr>
              <w:t xml:space="preserve">□　</w:t>
            </w:r>
            <w:r w:rsidR="00BC0E8C">
              <w:rPr>
                <w:rFonts w:hint="eastAsia"/>
              </w:rPr>
              <w:t>収集したデータの破棄について説明を受けた</w:t>
            </w:r>
            <w:r w:rsidR="00DF0D44">
              <w:rPr>
                <w:rFonts w:hint="eastAsia"/>
              </w:rPr>
              <w:t>こと</w:t>
            </w:r>
          </w:p>
          <w:p w14:paraId="539936CC" w14:textId="77777777" w:rsidR="00D14FED" w:rsidRPr="00933EE9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</w:p>
          <w:p w14:paraId="37D81CC2" w14:textId="69BB4D69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  <w:r>
              <w:rPr>
                <w:rFonts w:hint="eastAsia"/>
              </w:rPr>
              <w:t>３　安全管理に関する事項</w:t>
            </w:r>
          </w:p>
          <w:p w14:paraId="78D4007C" w14:textId="4F00EC77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予見される身体的、精神的な負担、苦痛あるいは危険性</w:t>
            </w:r>
          </w:p>
          <w:p w14:paraId="78239638" w14:textId="79CA9EF9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</w:p>
          <w:p w14:paraId="0846E83F" w14:textId="77777777" w:rsidR="00D14FED" w:rsidRDefault="00D14FE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 w:line="240" w:lineRule="exact"/>
              <w:ind w:firstLineChars="100" w:firstLine="210"/>
            </w:pPr>
            <w:r>
              <w:rPr>
                <w:rFonts w:hint="eastAsia"/>
              </w:rPr>
              <w:t>４　インフォームド・コンセントに関する事項</w:t>
            </w:r>
          </w:p>
          <w:p w14:paraId="23485CC8" w14:textId="2E44592C" w:rsidR="00D14FED" w:rsidRDefault="00D14FED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実施計画への参加は任意であること</w:t>
            </w:r>
          </w:p>
          <w:p w14:paraId="2A1C185C" w14:textId="04E8ACF7" w:rsidR="00D14FED" w:rsidRDefault="007F4E93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実施計画への</w:t>
            </w:r>
            <w:r w:rsidR="00D14FED">
              <w:rPr>
                <w:rFonts w:hint="eastAsia"/>
              </w:rPr>
              <w:t>参加に同意しないことにより不利益な対応を受けないこと</w:t>
            </w:r>
          </w:p>
          <w:p w14:paraId="12DF41A3" w14:textId="724D665B" w:rsidR="00925A0B" w:rsidRDefault="007F4E93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>□　実施計画への</w:t>
            </w:r>
            <w:r w:rsidR="00D14FED">
              <w:rPr>
                <w:rFonts w:hint="eastAsia"/>
              </w:rPr>
              <w:t>参加に同意した後でも、いつでも文書により同意を撤回する</w:t>
            </w:r>
          </w:p>
          <w:p w14:paraId="19E5D73E" w14:textId="44174C98" w:rsidR="00D14FED" w:rsidRDefault="00D14FED" w:rsidP="00925A0B">
            <w:pPr>
              <w:spacing w:before="50" w:line="240" w:lineRule="exact"/>
              <w:ind w:firstLineChars="400" w:firstLine="840"/>
            </w:pPr>
            <w:r>
              <w:rPr>
                <w:rFonts w:hint="eastAsia"/>
              </w:rPr>
              <w:t>ことができること</w:t>
            </w:r>
          </w:p>
          <w:p w14:paraId="217F34E0" w14:textId="7E2AA326" w:rsidR="00925A0B" w:rsidRPr="00775AF4" w:rsidRDefault="00D14FED" w:rsidP="00925A0B">
            <w:pPr>
              <w:spacing w:before="50" w:line="240" w:lineRule="exact"/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Pr="00DF1B59">
              <w:rPr>
                <w:rFonts w:hint="eastAsia"/>
              </w:rPr>
              <w:t>本人から請求があれば、</w:t>
            </w:r>
            <w:r w:rsidR="0052784C" w:rsidRPr="00775AF4">
              <w:rPr>
                <w:rFonts w:hint="eastAsia"/>
              </w:rPr>
              <w:t>個人</w:t>
            </w:r>
            <w:r w:rsidR="00925A0B" w:rsidRPr="00775AF4">
              <w:rPr>
                <w:rFonts w:hint="eastAsia"/>
              </w:rPr>
              <w:t>が特定可能なデータであれば</w:t>
            </w:r>
            <w:r w:rsidRPr="00775AF4">
              <w:rPr>
                <w:rFonts w:hint="eastAsia"/>
              </w:rPr>
              <w:t>当該データを</w:t>
            </w:r>
          </w:p>
          <w:p w14:paraId="281C3690" w14:textId="6E5B3D23" w:rsidR="00D14FED" w:rsidRPr="00775AF4" w:rsidRDefault="00D14FED" w:rsidP="00925A0B">
            <w:pPr>
              <w:spacing w:before="50" w:line="240" w:lineRule="exact"/>
              <w:ind w:firstLineChars="400" w:firstLine="840"/>
            </w:pPr>
            <w:r w:rsidRPr="00775AF4">
              <w:rPr>
                <w:rFonts w:hint="eastAsia"/>
              </w:rPr>
              <w:t>開示すること</w:t>
            </w:r>
          </w:p>
          <w:p w14:paraId="5D660D33" w14:textId="1E345EE6" w:rsidR="00D14FED" w:rsidRPr="00775AF4" w:rsidRDefault="00D14FED">
            <w:pPr>
              <w:spacing w:before="50" w:line="240" w:lineRule="exact"/>
              <w:ind w:firstLineChars="200" w:firstLine="420"/>
            </w:pPr>
            <w:r w:rsidRPr="00775AF4">
              <w:rPr>
                <w:rFonts w:hint="eastAsia"/>
              </w:rPr>
              <w:t>□　同意を撤回しても、そのことにより何ら不利益を蒙らないこと</w:t>
            </w:r>
          </w:p>
          <w:p w14:paraId="2F154408" w14:textId="7F92AF29" w:rsidR="00453E1C" w:rsidRDefault="00925A0B" w:rsidP="00453E1C">
            <w:pPr>
              <w:spacing w:before="50" w:line="240" w:lineRule="exact"/>
              <w:ind w:firstLineChars="200" w:firstLine="420"/>
            </w:pPr>
            <w:r w:rsidRPr="00775AF4">
              <w:rPr>
                <w:rFonts w:hint="eastAsia"/>
              </w:rPr>
              <w:t xml:space="preserve">□　</w:t>
            </w:r>
            <w:r w:rsidR="0052784C" w:rsidRPr="00775AF4">
              <w:rPr>
                <w:rFonts w:hint="eastAsia"/>
              </w:rPr>
              <w:t>同意を撤回した場合</w:t>
            </w:r>
            <w:r w:rsidR="0052784C" w:rsidRPr="008D6AE7">
              <w:rPr>
                <w:rFonts w:hint="eastAsia"/>
              </w:rPr>
              <w:t>、個人</w:t>
            </w:r>
            <w:r w:rsidRPr="008D6AE7">
              <w:rPr>
                <w:rFonts w:hint="eastAsia"/>
              </w:rPr>
              <w:t>が特定可能なデータについて</w:t>
            </w:r>
            <w:r w:rsidR="00D14FED" w:rsidRPr="008D6AE7">
              <w:rPr>
                <w:rFonts w:hint="eastAsia"/>
              </w:rPr>
              <w:t>は</w:t>
            </w:r>
            <w:r w:rsidR="00644950" w:rsidRPr="00DF1B59">
              <w:rPr>
                <w:rFonts w:hint="eastAsia"/>
              </w:rPr>
              <w:t>速やかに</w:t>
            </w:r>
            <w:r w:rsidR="00D14FED" w:rsidRPr="00DF1B59">
              <w:rPr>
                <w:rFonts w:hint="eastAsia"/>
              </w:rPr>
              <w:t>廃棄される</w:t>
            </w:r>
          </w:p>
          <w:p w14:paraId="5DDFACF6" w14:textId="337F8260" w:rsidR="00D14FED" w:rsidRPr="00A73C56" w:rsidRDefault="00D14FED" w:rsidP="00453E1C">
            <w:pPr>
              <w:spacing w:before="50" w:line="240" w:lineRule="exact"/>
              <w:ind w:firstLineChars="400" w:firstLine="840"/>
            </w:pPr>
            <w:r w:rsidRPr="00DF1B59">
              <w:rPr>
                <w:rFonts w:hint="eastAsia"/>
              </w:rPr>
              <w:t>こと</w:t>
            </w:r>
          </w:p>
          <w:p w14:paraId="68FB5333" w14:textId="161CBA08" w:rsidR="00D14FED" w:rsidRDefault="000B52F6" w:rsidP="005029F1">
            <w:pPr>
              <w:spacing w:before="50" w:line="240" w:lineRule="exact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1104E792" wp14:editId="697A74D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500380</wp:posOffset>
                      </wp:positionV>
                      <wp:extent cx="4895850" cy="1038225"/>
                      <wp:effectExtent l="0" t="0" r="19050" b="2857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E9F56" w14:textId="77777777" w:rsidR="005029F1" w:rsidRPr="00775AF4" w:rsidRDefault="005029F1" w:rsidP="005029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～研究審査委員会事務局への提出時には、このボックスを削除してください～</w:t>
                                  </w:r>
                                </w:p>
                                <w:p w14:paraId="66A371D8" w14:textId="77777777" w:rsidR="00C42A8E" w:rsidRPr="00775AF4" w:rsidRDefault="005029F1" w:rsidP="0011717D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・研究計画上の必要に応じて</w:t>
                                  </w:r>
                                  <w:r w:rsidR="00453B91"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項目を追加</w:t>
                                  </w: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することはできますが、本フォーマットの１～４の事項は必須項目のため、削除することはできません。</w:t>
                                  </w:r>
                                </w:p>
                                <w:p w14:paraId="27534FE0" w14:textId="77777777" w:rsidR="008108ED" w:rsidRPr="00A2076B" w:rsidRDefault="0011717D" w:rsidP="0011717D">
                                  <w:pPr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hd w:val="clear" w:color="auto" w:fill="FFFFFF"/>
                                    </w:rPr>
                                  </w:pP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hd w:val="clear" w:color="auto" w:fill="FFFFFF"/>
                                    </w:rPr>
                                    <w:t>・</w:t>
                                  </w:r>
                                  <w:r w:rsidR="005029F1"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hd w:val="clear" w:color="auto" w:fill="FFFFFF"/>
                                    </w:rPr>
                                    <w:t>別途作成する説明書の項目と同意書の項目</w:t>
                                  </w: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hd w:val="clear" w:color="auto" w:fill="FFFFFF"/>
                                    </w:rPr>
                                    <w:t>が対になるよう</w:t>
                                  </w:r>
                                  <w:r w:rsidR="005029F1"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hd w:val="clear" w:color="auto" w:fill="FFFFFF"/>
                                    </w:rPr>
                                    <w:t>、整合性</w:t>
                                  </w:r>
                                  <w:r w:rsidRPr="00775A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hd w:val="clear" w:color="auto" w:fill="FFFFFF"/>
                                    </w:rPr>
                                    <w:t>をとってください。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4E792" id="_x0000_s1027" type="#_x0000_t202" style="position:absolute;left:0;text-align:left;margin-left:13.75pt;margin-top:39.4pt;width:385.5pt;height:8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">
                      <v:textbox>
                        <w:txbxContent>
                          <w:p w14:paraId="1B2E9F56" w14:textId="77777777" w:rsidR="005029F1" w:rsidRPr="00775AF4" w:rsidRDefault="005029F1" w:rsidP="005029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～研究審査委員会事務局への提出時には、このボックスを削除してください～</w:t>
                            </w:r>
                          </w:p>
                          <w:p w14:paraId="66A371D8" w14:textId="77777777" w:rsidR="00C42A8E" w:rsidRPr="00775AF4" w:rsidRDefault="005029F1" w:rsidP="0011717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・研究計画上の必要に応じて</w:t>
                            </w:r>
                            <w:r w:rsidR="00453B91"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項目を追加</w:t>
                            </w: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することはできますが、本フォーマットの１～４の事項は必須項目のため、削除することはできません。</w:t>
                            </w:r>
                          </w:p>
                          <w:p w14:paraId="27534FE0" w14:textId="77777777" w:rsidR="008108ED" w:rsidRPr="00A2076B" w:rsidRDefault="0011717D" w:rsidP="0011717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hd w:val="clear" w:color="auto" w:fill="FFFFFF"/>
                              </w:rPr>
                            </w:pP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hd w:val="clear" w:color="auto" w:fill="FFFFFF"/>
                              </w:rPr>
                              <w:t>・</w:t>
                            </w:r>
                            <w:r w:rsidR="005029F1"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hd w:val="clear" w:color="auto" w:fill="FFFFFF"/>
                              </w:rPr>
                              <w:t>別途作成する説明書の項目と同意書の項目</w:t>
                            </w: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hd w:val="clear" w:color="auto" w:fill="FFFFFF"/>
                              </w:rPr>
                              <w:t>が対になるよう</w:t>
                            </w:r>
                            <w:r w:rsidR="005029F1"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hd w:val="clear" w:color="auto" w:fill="FFFFFF"/>
                              </w:rPr>
                              <w:t>、整合性</w:t>
                            </w:r>
                            <w:r w:rsidRPr="00775A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hd w:val="clear" w:color="auto" w:fill="FFFFFF"/>
                              </w:rPr>
                              <w:t>をとってください。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4FED">
              <w:rPr>
                <w:rFonts w:hint="eastAsia"/>
              </w:rPr>
              <w:t>□　収集したデータ等は、本人の同意を得ることなく他者に渡さないこと</w:t>
            </w:r>
          </w:p>
        </w:tc>
      </w:tr>
    </w:tbl>
    <w:p w14:paraId="64DB81CC" w14:textId="77777777" w:rsidR="00D14FED" w:rsidRDefault="00D14FED">
      <w:pPr>
        <w:spacing w:beforeLines="70" w:before="212"/>
        <w:ind w:firstLineChars="500" w:firstLine="1050"/>
      </w:pPr>
      <w:r>
        <w:rPr>
          <w:rFonts w:hint="eastAsia"/>
        </w:rPr>
        <w:t>年　　月　　日</w:t>
      </w:r>
    </w:p>
    <w:tbl>
      <w:tblPr>
        <w:tblW w:w="0" w:type="auto"/>
        <w:tblInd w:w="3354" w:type="dxa"/>
        <w:tblBorders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806"/>
        <w:gridCol w:w="3416"/>
      </w:tblGrid>
      <w:tr w:rsidR="00D14FED" w14:paraId="0D1CE220" w14:textId="77777777">
        <w:trPr>
          <w:cantSplit/>
          <w:trHeight w:val="70"/>
        </w:trPr>
        <w:tc>
          <w:tcPr>
            <w:tcW w:w="1785" w:type="dxa"/>
            <w:gridSpan w:val="2"/>
          </w:tcPr>
          <w:p w14:paraId="540F6A37" w14:textId="77777777" w:rsidR="00D14FED" w:rsidRDefault="00D14FED">
            <w:r>
              <w:rPr>
                <w:rFonts w:hint="eastAsia"/>
              </w:rPr>
              <w:t>氏　名（自署）</w:t>
            </w:r>
          </w:p>
        </w:tc>
        <w:tc>
          <w:tcPr>
            <w:tcW w:w="3563" w:type="dxa"/>
          </w:tcPr>
          <w:p w14:paraId="6E6AAA87" w14:textId="77777777" w:rsidR="00D14FED" w:rsidRDefault="00D14FED" w:rsidP="007468B5"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D14FED" w14:paraId="30E16652" w14:textId="77777777">
        <w:trPr>
          <w:cantSplit/>
          <w:trHeight w:val="70"/>
        </w:trPr>
        <w:tc>
          <w:tcPr>
            <w:tcW w:w="945" w:type="dxa"/>
          </w:tcPr>
          <w:p w14:paraId="281B9A74" w14:textId="77777777" w:rsidR="00D14FED" w:rsidRDefault="00D14FED">
            <w:r>
              <w:rPr>
                <w:rFonts w:hint="eastAsia"/>
              </w:rPr>
              <w:t>連絡先</w:t>
            </w:r>
          </w:p>
        </w:tc>
        <w:tc>
          <w:tcPr>
            <w:tcW w:w="4403" w:type="dxa"/>
            <w:gridSpan w:val="2"/>
          </w:tcPr>
          <w:p w14:paraId="460109CA" w14:textId="77777777" w:rsidR="00D14FED" w:rsidRDefault="00D14FED"/>
        </w:tc>
      </w:tr>
    </w:tbl>
    <w:p w14:paraId="521F2CC2" w14:textId="77777777" w:rsidR="00D14FED" w:rsidRDefault="00D14FED" w:rsidP="005029F1"/>
    <w:sectPr w:rsidR="00D14FED" w:rsidSect="005029F1">
      <w:headerReference w:type="default" r:id="rId7"/>
      <w:footerReference w:type="even" r:id="rId8"/>
      <w:pgSz w:w="11906" w:h="16838" w:code="9"/>
      <w:pgMar w:top="1457" w:right="1701" w:bottom="680" w:left="1701" w:header="851" w:footer="567" w:gutter="0"/>
      <w:pgNumType w:fmt="decimalFullWidth" w:start="1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D2AD" w14:textId="77777777" w:rsidR="007C0D5B" w:rsidRDefault="007C0D5B">
      <w:r>
        <w:separator/>
      </w:r>
    </w:p>
  </w:endnote>
  <w:endnote w:type="continuationSeparator" w:id="0">
    <w:p w14:paraId="222E1A71" w14:textId="77777777" w:rsidR="007C0D5B" w:rsidRDefault="007C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79E9" w14:textId="77777777" w:rsidR="00D14FED" w:rsidRDefault="00D14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588BC7" w14:textId="77777777" w:rsidR="00D14FED" w:rsidRDefault="00D14F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D13F" w14:textId="77777777" w:rsidR="007C0D5B" w:rsidRDefault="007C0D5B">
      <w:r>
        <w:separator/>
      </w:r>
    </w:p>
  </w:footnote>
  <w:footnote w:type="continuationSeparator" w:id="0">
    <w:p w14:paraId="62DA87CE" w14:textId="77777777" w:rsidR="007C0D5B" w:rsidRDefault="007C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E81C" w14:textId="77777777" w:rsidR="004D063C" w:rsidRPr="004D063C" w:rsidRDefault="004D063C" w:rsidP="00255CFB">
    <w:pPr>
      <w:pStyle w:val="a5"/>
      <w:ind w:right="280"/>
      <w:jc w:val="right"/>
      <w:rPr>
        <w:rFonts w:ascii="ＭＳ ゴシック" w:eastAsia="ＭＳ ゴシック" w:hAnsi="ＭＳ ゴシック"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97"/>
    <w:multiLevelType w:val="hybridMultilevel"/>
    <w:tmpl w:val="6EF405CE"/>
    <w:lvl w:ilvl="0" w:tplc="F45E5796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3E6316"/>
    <w:multiLevelType w:val="hybridMultilevel"/>
    <w:tmpl w:val="28A0CF08"/>
    <w:lvl w:ilvl="0" w:tplc="23EEA9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81ACF"/>
    <w:multiLevelType w:val="hybridMultilevel"/>
    <w:tmpl w:val="2CE232C6"/>
    <w:lvl w:ilvl="0" w:tplc="CFCA1314">
      <w:start w:val="7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885692"/>
    <w:multiLevelType w:val="hybridMultilevel"/>
    <w:tmpl w:val="1124E692"/>
    <w:lvl w:ilvl="0" w:tplc="7764A4D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4C327E"/>
    <w:multiLevelType w:val="hybridMultilevel"/>
    <w:tmpl w:val="7586367C"/>
    <w:lvl w:ilvl="0" w:tplc="CB88DF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5B33E2"/>
    <w:multiLevelType w:val="hybridMultilevel"/>
    <w:tmpl w:val="D7CAE52A"/>
    <w:lvl w:ilvl="0" w:tplc="E0DE521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C20C6F"/>
    <w:multiLevelType w:val="hybridMultilevel"/>
    <w:tmpl w:val="89527C76"/>
    <w:lvl w:ilvl="0" w:tplc="A8B018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D5"/>
    <w:rsid w:val="00004CA8"/>
    <w:rsid w:val="00031569"/>
    <w:rsid w:val="00054ED0"/>
    <w:rsid w:val="00056F7B"/>
    <w:rsid w:val="00074FD7"/>
    <w:rsid w:val="000B52F6"/>
    <w:rsid w:val="000B5842"/>
    <w:rsid w:val="000D02A0"/>
    <w:rsid w:val="000F2D76"/>
    <w:rsid w:val="0011717D"/>
    <w:rsid w:val="00162D81"/>
    <w:rsid w:val="00191B1D"/>
    <w:rsid w:val="00255CFB"/>
    <w:rsid w:val="0026079B"/>
    <w:rsid w:val="002C3EB9"/>
    <w:rsid w:val="002E553A"/>
    <w:rsid w:val="003715B1"/>
    <w:rsid w:val="003A0143"/>
    <w:rsid w:val="00444423"/>
    <w:rsid w:val="004501D5"/>
    <w:rsid w:val="00453B91"/>
    <w:rsid w:val="00453C90"/>
    <w:rsid w:val="00453E1C"/>
    <w:rsid w:val="00466ED3"/>
    <w:rsid w:val="00472DBC"/>
    <w:rsid w:val="004D063C"/>
    <w:rsid w:val="005029F1"/>
    <w:rsid w:val="0052784C"/>
    <w:rsid w:val="0058061F"/>
    <w:rsid w:val="005C2D56"/>
    <w:rsid w:val="006001DF"/>
    <w:rsid w:val="006002E7"/>
    <w:rsid w:val="006333F7"/>
    <w:rsid w:val="00636062"/>
    <w:rsid w:val="00644950"/>
    <w:rsid w:val="006541DE"/>
    <w:rsid w:val="006753A0"/>
    <w:rsid w:val="00687EE5"/>
    <w:rsid w:val="00691654"/>
    <w:rsid w:val="006924BF"/>
    <w:rsid w:val="006D6104"/>
    <w:rsid w:val="006E5B9E"/>
    <w:rsid w:val="007468B5"/>
    <w:rsid w:val="00775AF4"/>
    <w:rsid w:val="007B32FD"/>
    <w:rsid w:val="007C0D5B"/>
    <w:rsid w:val="007F4E93"/>
    <w:rsid w:val="008108ED"/>
    <w:rsid w:val="008304A4"/>
    <w:rsid w:val="00873711"/>
    <w:rsid w:val="008B45BE"/>
    <w:rsid w:val="008D6AE7"/>
    <w:rsid w:val="008D6CFD"/>
    <w:rsid w:val="008D7AE6"/>
    <w:rsid w:val="008E1CC7"/>
    <w:rsid w:val="008E7BEE"/>
    <w:rsid w:val="0091431F"/>
    <w:rsid w:val="009150C0"/>
    <w:rsid w:val="00925A0B"/>
    <w:rsid w:val="00933EE9"/>
    <w:rsid w:val="009420C2"/>
    <w:rsid w:val="009465AD"/>
    <w:rsid w:val="00983F48"/>
    <w:rsid w:val="009B13E1"/>
    <w:rsid w:val="00A2076B"/>
    <w:rsid w:val="00A50C1C"/>
    <w:rsid w:val="00A73C56"/>
    <w:rsid w:val="00AA5930"/>
    <w:rsid w:val="00AF0C57"/>
    <w:rsid w:val="00B0674A"/>
    <w:rsid w:val="00B36DBD"/>
    <w:rsid w:val="00BC0E8C"/>
    <w:rsid w:val="00BF3B87"/>
    <w:rsid w:val="00C1421B"/>
    <w:rsid w:val="00C172A8"/>
    <w:rsid w:val="00C354FB"/>
    <w:rsid w:val="00C42A8E"/>
    <w:rsid w:val="00C76B08"/>
    <w:rsid w:val="00C773EE"/>
    <w:rsid w:val="00CB6064"/>
    <w:rsid w:val="00D14FED"/>
    <w:rsid w:val="00D22039"/>
    <w:rsid w:val="00D31303"/>
    <w:rsid w:val="00D430E0"/>
    <w:rsid w:val="00DC7BF7"/>
    <w:rsid w:val="00DE5ABA"/>
    <w:rsid w:val="00DF0D44"/>
    <w:rsid w:val="00DF1B59"/>
    <w:rsid w:val="00E03776"/>
    <w:rsid w:val="00F3533A"/>
    <w:rsid w:val="00FC5E95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1F42DF"/>
  <w15:chartTrackingRefBased/>
  <w15:docId w15:val="{15429372-535C-4B6C-9D0F-5BEBB72F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pPr>
      <w:spacing w:afterLines="50" w:after="152"/>
    </w:pPr>
    <w:rPr>
      <w:sz w:val="20"/>
    </w:rPr>
  </w:style>
  <w:style w:type="paragraph" w:styleId="a8">
    <w:name w:val="Body Text Indent"/>
    <w:basedOn w:val="a"/>
    <w:semiHidden/>
    <w:pPr>
      <w:spacing w:afterLines="50" w:after="152"/>
      <w:ind w:left="200" w:hangingChars="100" w:hanging="200"/>
    </w:pPr>
    <w:rPr>
      <w:sz w:val="20"/>
    </w:rPr>
  </w:style>
  <w:style w:type="paragraph" w:styleId="2">
    <w:name w:val="Body Text Indent 2"/>
    <w:basedOn w:val="a"/>
    <w:semiHidden/>
    <w:pPr>
      <w:spacing w:afterLines="50" w:after="152"/>
      <w:ind w:leftChars="95" w:left="199" w:firstLineChars="100" w:firstLine="200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DC7B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7B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636062"/>
    <w:rPr>
      <w:rFonts w:ascii="ＭＳ 明朝" w:hAnsi="ＭＳ 明朝"/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53E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3E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3E1C"/>
    <w:rPr>
      <w:rFonts w:ascii="ＭＳ 明朝" w:hAns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3E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3E1C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人を対象とする研究計画等審査申請書の記入要領</vt:lpstr>
      <vt:lpstr>人を対象とする研究計画等審査申請書の記入要領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　　　幸　史</dc:creator>
  <cp:keywords/>
  <cp:lastModifiedBy>南山大学教育企画・研究推進課</cp:lastModifiedBy>
  <cp:revision>9</cp:revision>
  <cp:lastPrinted>2023-09-19T06:16:00Z</cp:lastPrinted>
  <dcterms:created xsi:type="dcterms:W3CDTF">2023-03-02T06:06:00Z</dcterms:created>
  <dcterms:modified xsi:type="dcterms:W3CDTF">2023-12-19T01:11:00Z</dcterms:modified>
</cp:coreProperties>
</file>